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22F83" w:rsidRDefault="00922F83" w:rsidP="00922F83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</w:p>
    <w:p w:rsidR="00922F83" w:rsidRPr="00922F83" w:rsidRDefault="00922F83" w:rsidP="00535665">
      <w:pPr>
        <w:jc w:val="center"/>
        <w:rPr>
          <w:rFonts w:cs="Times New Roman"/>
          <w:b/>
          <w:bCs/>
          <w:color w:val="000000"/>
          <w:sz w:val="26"/>
          <w:lang w:val="en-US"/>
        </w:rPr>
      </w:pPr>
      <w:r w:rsidRPr="00922F83">
        <w:rPr>
          <w:rFonts w:cs="Times New Roman"/>
          <w:b/>
          <w:bCs/>
          <w:color w:val="000000"/>
          <w:sz w:val="26"/>
        </w:rPr>
        <w:t>Đặc tả đề kiểm tra giữa kì I</w:t>
      </w:r>
      <w:r w:rsidR="00535665">
        <w:rPr>
          <w:rFonts w:cs="Times New Roman"/>
          <w:b/>
          <w:bCs/>
          <w:color w:val="000000"/>
          <w:sz w:val="26"/>
          <w:lang w:val="en-US"/>
        </w:rPr>
        <w:t>- môn Địa lí 11</w:t>
      </w:r>
      <w:r w:rsidR="00F27565">
        <w:rPr>
          <w:rFonts w:cs="Times New Roman"/>
          <w:b/>
          <w:bCs/>
          <w:color w:val="000000"/>
          <w:sz w:val="26"/>
          <w:lang w:val="en-US"/>
        </w:rPr>
        <w:t xml:space="preserve"> năm 202</w:t>
      </w:r>
      <w:r w:rsidR="00D8038E">
        <w:rPr>
          <w:rFonts w:cs="Times New Roman"/>
          <w:b/>
          <w:bCs/>
          <w:color w:val="000000"/>
          <w:sz w:val="26"/>
          <w:lang w:val="en-US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0"/>
        <w:gridCol w:w="1342"/>
        <w:gridCol w:w="1559"/>
        <w:gridCol w:w="3350"/>
        <w:gridCol w:w="886"/>
        <w:gridCol w:w="604"/>
        <w:gridCol w:w="886"/>
        <w:gridCol w:w="690"/>
        <w:gridCol w:w="966"/>
        <w:gridCol w:w="682"/>
        <w:gridCol w:w="886"/>
        <w:gridCol w:w="789"/>
      </w:tblGrid>
      <w:tr w:rsidR="00922F83" w:rsidRPr="00922F83" w:rsidTr="009F77FF">
        <w:trPr>
          <w:trHeight w:val="345"/>
        </w:trPr>
        <w:tc>
          <w:tcPr>
            <w:tcW w:w="291" w:type="pct"/>
            <w:vMerge w:val="restar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TT</w:t>
            </w:r>
          </w:p>
        </w:tc>
        <w:tc>
          <w:tcPr>
            <w:tcW w:w="500" w:type="pct"/>
            <w:vMerge w:val="restar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Chương/</w:t>
            </w: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chủ đề</w:t>
            </w:r>
          </w:p>
        </w:tc>
        <w:tc>
          <w:tcPr>
            <w:tcW w:w="581" w:type="pct"/>
            <w:vMerge w:val="restar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Nội dung/đơn vị kiến thức</w:t>
            </w:r>
          </w:p>
        </w:tc>
        <w:tc>
          <w:tcPr>
            <w:tcW w:w="1248" w:type="pct"/>
            <w:vMerge w:val="restart"/>
            <w:shd w:val="clear" w:color="auto" w:fill="auto"/>
          </w:tcPr>
          <w:p w:rsidR="00922F83" w:rsidRPr="00922F83" w:rsidRDefault="00922F83" w:rsidP="00922F83">
            <w:pPr>
              <w:spacing w:before="40" w:after="40"/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  <w:p w:rsidR="00922F83" w:rsidRPr="00922F83" w:rsidRDefault="00922F83" w:rsidP="00922F83">
            <w:pPr>
              <w:spacing w:before="40" w:after="40"/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Mức độ đánh giá</w:t>
            </w:r>
          </w:p>
        </w:tc>
        <w:tc>
          <w:tcPr>
            <w:tcW w:w="2380" w:type="pct"/>
            <w:gridSpan w:val="8"/>
            <w:shd w:val="clear" w:color="auto" w:fill="auto"/>
            <w:vAlign w:val="center"/>
          </w:tcPr>
          <w:p w:rsidR="00922F83" w:rsidRPr="00922F83" w:rsidRDefault="00922F83" w:rsidP="00922F83">
            <w:pPr>
              <w:spacing w:before="40" w:after="40"/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Mức độ nhận thức</w:t>
            </w:r>
          </w:p>
        </w:tc>
      </w:tr>
      <w:tr w:rsidR="00922F83" w:rsidRPr="00922F83" w:rsidTr="00DF0321">
        <w:trPr>
          <w:trHeight w:val="731"/>
        </w:trPr>
        <w:tc>
          <w:tcPr>
            <w:tcW w:w="291" w:type="pct"/>
            <w:vMerge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581" w:type="pct"/>
            <w:vMerge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48" w:type="pct"/>
            <w:vMerge/>
            <w:shd w:val="clear" w:color="auto" w:fill="auto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 xml:space="preserve">Nhận biết </w:t>
            </w:r>
          </w:p>
        </w:tc>
        <w:tc>
          <w:tcPr>
            <w:tcW w:w="587" w:type="pct"/>
            <w:gridSpan w:val="2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Thông hiểu</w:t>
            </w: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614" w:type="pct"/>
            <w:gridSpan w:val="2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Vận dụng</w:t>
            </w: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624" w:type="pct"/>
            <w:gridSpan w:val="2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Vận dụng cao</w:t>
            </w: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</w:tr>
      <w:tr w:rsidR="009F77FF" w:rsidRPr="00922F83" w:rsidTr="009F77FF">
        <w:trPr>
          <w:trHeight w:val="345"/>
        </w:trPr>
        <w:tc>
          <w:tcPr>
            <w:tcW w:w="291" w:type="pct"/>
            <w:vMerge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581" w:type="pct"/>
            <w:vMerge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48" w:type="pct"/>
            <w:vMerge/>
            <w:shd w:val="clear" w:color="auto" w:fill="auto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30" w:type="pc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TNKQ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TL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TNKQ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TL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TNKQ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TL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TNKQ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TL</w:t>
            </w:r>
          </w:p>
        </w:tc>
      </w:tr>
      <w:tr w:rsidR="009F77FF" w:rsidRPr="00922F83" w:rsidTr="009F77FF">
        <w:trPr>
          <w:trHeight w:val="541"/>
        </w:trPr>
        <w:tc>
          <w:tcPr>
            <w:tcW w:w="291" w:type="pct"/>
            <w:vMerge w:val="restart"/>
            <w:shd w:val="clear" w:color="auto" w:fill="auto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500" w:type="pct"/>
            <w:vMerge w:val="restart"/>
            <w:shd w:val="clear" w:color="auto" w:fill="auto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  <w:p w:rsidR="00922F83" w:rsidRPr="00922F83" w:rsidRDefault="00922F83" w:rsidP="009F77FF">
            <w:pPr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z w:val="24"/>
                <w:szCs w:val="24"/>
              </w:rPr>
              <w:t>Sự khác biệt về trình độ phát triển KT-XH của các nhóm nước</w:t>
            </w:r>
          </w:p>
          <w:p w:rsidR="00922F83" w:rsidRPr="00922F83" w:rsidRDefault="00922F83" w:rsidP="00922F83">
            <w:pPr>
              <w:rPr>
                <w:rFonts w:cs="Times New Roman"/>
                <w:b/>
                <w:bCs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581" w:type="pct"/>
            <w:vMerge w:val="restart"/>
            <w:shd w:val="clear" w:color="auto" w:fill="auto"/>
          </w:tcPr>
          <w:p w:rsidR="00922F83" w:rsidRPr="00922F83" w:rsidRDefault="00922F83" w:rsidP="00922F83">
            <w:pPr>
              <w:widowControl w:val="0"/>
              <w:suppressAutoHyphens/>
              <w:spacing w:before="60" w:after="0" w:line="240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922F83">
              <w:rPr>
                <w:color w:val="000000"/>
                <w:sz w:val="24"/>
                <w:szCs w:val="24"/>
                <w:lang w:val="en-US"/>
              </w:rPr>
              <w:t>– Các nhóm nước</w:t>
            </w:r>
          </w:p>
          <w:p w:rsidR="00922F83" w:rsidRPr="00922F83" w:rsidRDefault="00922F83" w:rsidP="00922F83">
            <w:pPr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  <w:r w:rsidRPr="00922F83">
              <w:rPr>
                <w:rFonts w:cs="Times New Roman"/>
                <w:color w:val="000000"/>
                <w:sz w:val="24"/>
                <w:szCs w:val="24"/>
              </w:rPr>
              <w:t>– Sự khác biệt về kinh tế - xã hội</w:t>
            </w:r>
          </w:p>
        </w:tc>
        <w:tc>
          <w:tcPr>
            <w:tcW w:w="1248" w:type="pct"/>
            <w:vMerge w:val="restart"/>
            <w:shd w:val="clear" w:color="auto" w:fill="auto"/>
          </w:tcPr>
          <w:p w:rsidR="00922F83" w:rsidRPr="00922F83" w:rsidRDefault="00922F83" w:rsidP="00922F83">
            <w:pPr>
              <w:spacing w:before="60"/>
              <w:jc w:val="both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z w:val="24"/>
                <w:szCs w:val="24"/>
              </w:rPr>
              <w:t>Nhận biết</w:t>
            </w:r>
          </w:p>
          <w:p w:rsidR="00922F83" w:rsidRPr="00922F83" w:rsidRDefault="00922F83" w:rsidP="00922F83">
            <w:pPr>
              <w:suppressAutoHyphens/>
              <w:spacing w:before="60" w:after="0" w:line="240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922F83">
              <w:rPr>
                <w:color w:val="000000"/>
                <w:sz w:val="24"/>
                <w:szCs w:val="24"/>
                <w:lang w:val="en-US"/>
              </w:rPr>
              <w:t>– Trình bày đượcsự khác biệt về kinh tế và một số khía cạnh xã hội của các nhóm nước.</w:t>
            </w:r>
          </w:p>
          <w:p w:rsidR="00922F83" w:rsidRPr="00922F83" w:rsidRDefault="00922F83" w:rsidP="00922F83">
            <w:pPr>
              <w:spacing w:before="60"/>
              <w:jc w:val="both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922F83">
              <w:rPr>
                <w:color w:val="000000"/>
                <w:sz w:val="24"/>
                <w:szCs w:val="24"/>
              </w:rPr>
              <w:t>- Sử dụng được bản đồ để xác định sự phân bố các nhóm nước</w:t>
            </w:r>
          </w:p>
          <w:p w:rsidR="00922F83" w:rsidRPr="00922F83" w:rsidRDefault="00922F83" w:rsidP="00922F83">
            <w:pPr>
              <w:spacing w:before="60"/>
              <w:jc w:val="both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z w:val="24"/>
                <w:szCs w:val="24"/>
              </w:rPr>
              <w:t>Thông hiểu</w:t>
            </w:r>
          </w:p>
          <w:p w:rsidR="00922F83" w:rsidRPr="00922F83" w:rsidRDefault="00922F83" w:rsidP="00535665">
            <w:pPr>
              <w:spacing w:before="6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922F83">
              <w:rPr>
                <w:rFonts w:cs="Times New Roman"/>
                <w:color w:val="000000"/>
                <w:sz w:val="24"/>
                <w:szCs w:val="24"/>
              </w:rPr>
              <w:t>–  Phân biệt đượccác nước trên thế giới theo trình độ phát triển kinh tế: nước phát triển và nước đang phát triển với các chỉ tiêu về thu nhập bình quân (tính theo GNI/người); cơ cấu kinh tế và chỉ số phát triển con người.</w:t>
            </w:r>
          </w:p>
        </w:tc>
        <w:tc>
          <w:tcPr>
            <w:tcW w:w="330" w:type="pct"/>
            <w:vMerge w:val="restart"/>
            <w:shd w:val="clear" w:color="auto" w:fill="auto"/>
            <w:vAlign w:val="center"/>
          </w:tcPr>
          <w:p w:rsidR="00922F83" w:rsidRPr="00922F83" w:rsidRDefault="009F77FF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  <w:t>2</w:t>
            </w:r>
            <w:r w:rsidR="00922F83" w:rsidRPr="00922F83">
              <w:rPr>
                <w:rFonts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30" w:type="pct"/>
            <w:vMerge w:val="restart"/>
            <w:shd w:val="clear" w:color="auto" w:fill="auto"/>
            <w:vAlign w:val="center"/>
          </w:tcPr>
          <w:p w:rsidR="00922F83" w:rsidRPr="00922F83" w:rsidRDefault="009F77FF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  <w:t>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60" w:type="pct"/>
            <w:vMerge w:val="restar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30" w:type="pct"/>
            <w:vMerge w:val="restar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94" w:type="pct"/>
            <w:vMerge w:val="restar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</w:tr>
      <w:tr w:rsidR="009F77FF" w:rsidRPr="00922F83" w:rsidTr="009F77FF">
        <w:trPr>
          <w:trHeight w:val="563"/>
        </w:trPr>
        <w:tc>
          <w:tcPr>
            <w:tcW w:w="291" w:type="pct"/>
            <w:vMerge/>
            <w:shd w:val="clear" w:color="auto" w:fill="auto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500" w:type="pct"/>
            <w:vMerge/>
            <w:shd w:val="clear" w:color="auto" w:fill="auto"/>
          </w:tcPr>
          <w:p w:rsidR="00922F83" w:rsidRPr="00922F83" w:rsidRDefault="00922F83" w:rsidP="00922F83">
            <w:pPr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:rsidR="00922F83" w:rsidRPr="00922F83" w:rsidRDefault="00922F83" w:rsidP="00922F83">
            <w:pPr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48" w:type="pct"/>
            <w:vMerge/>
            <w:shd w:val="clear" w:color="auto" w:fill="auto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30" w:type="pct"/>
            <w:vMerge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25" w:type="pct"/>
            <w:vMerge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30" w:type="pct"/>
            <w:vMerge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57" w:type="pct"/>
            <w:vMerge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30" w:type="pct"/>
            <w:vMerge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94" w:type="pct"/>
            <w:vMerge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</w:tr>
      <w:tr w:rsidR="009F77FF" w:rsidRPr="00922F83" w:rsidTr="009F77FF">
        <w:trPr>
          <w:trHeight w:val="563"/>
        </w:trPr>
        <w:tc>
          <w:tcPr>
            <w:tcW w:w="291" w:type="pct"/>
            <w:vMerge/>
            <w:shd w:val="clear" w:color="auto" w:fill="auto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500" w:type="pct"/>
            <w:vMerge/>
            <w:shd w:val="clear" w:color="auto" w:fill="auto"/>
          </w:tcPr>
          <w:p w:rsidR="00922F83" w:rsidRPr="00922F83" w:rsidRDefault="00922F83" w:rsidP="00922F83">
            <w:pPr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:rsidR="00922F83" w:rsidRPr="00922F83" w:rsidRDefault="00922F83" w:rsidP="00922F83">
            <w:pPr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48" w:type="pct"/>
            <w:vMerge/>
            <w:shd w:val="clear" w:color="auto" w:fill="auto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30" w:type="pct"/>
            <w:vMerge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25" w:type="pct"/>
            <w:vMerge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30" w:type="pct"/>
            <w:vMerge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57" w:type="pct"/>
            <w:vMerge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30" w:type="pct"/>
            <w:vMerge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94" w:type="pct"/>
            <w:vMerge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</w:tr>
      <w:tr w:rsidR="009F77FF" w:rsidRPr="00922F83" w:rsidTr="009F77FF">
        <w:trPr>
          <w:trHeight w:val="1423"/>
        </w:trPr>
        <w:tc>
          <w:tcPr>
            <w:tcW w:w="291" w:type="pct"/>
            <w:vMerge w:val="restart"/>
            <w:shd w:val="clear" w:color="auto" w:fill="auto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2</w:t>
            </w:r>
          </w:p>
        </w:tc>
        <w:tc>
          <w:tcPr>
            <w:tcW w:w="500" w:type="pct"/>
            <w:vMerge w:val="restart"/>
            <w:shd w:val="clear" w:color="auto" w:fill="auto"/>
          </w:tcPr>
          <w:p w:rsidR="00922F83" w:rsidRPr="00922F83" w:rsidRDefault="00922F83" w:rsidP="00922F83">
            <w:pPr>
              <w:spacing w:before="60"/>
              <w:jc w:val="both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  <w:p w:rsidR="00922F83" w:rsidRPr="00922F83" w:rsidRDefault="00922F83" w:rsidP="00922F83">
            <w:pPr>
              <w:spacing w:before="60"/>
              <w:jc w:val="both"/>
              <w:rPr>
                <w:rFonts w:cs="Times New Roman"/>
                <w:b/>
                <w:color w:val="000000"/>
                <w:sz w:val="24"/>
                <w:szCs w:val="24"/>
                <w:lang w:val="en-US"/>
              </w:rPr>
            </w:pPr>
            <w:r w:rsidRPr="00922F83">
              <w:rPr>
                <w:rFonts w:cs="Times New Roman"/>
                <w:b/>
                <w:color w:val="000000"/>
                <w:sz w:val="24"/>
                <w:szCs w:val="24"/>
              </w:rPr>
              <w:t xml:space="preserve">Toàn cầu hoá, khu vực hoá kinh tế </w:t>
            </w:r>
            <w:r w:rsidR="009F77FF">
              <w:rPr>
                <w:rFonts w:cs="Times New Roman"/>
                <w:b/>
                <w:color w:val="000000"/>
                <w:sz w:val="24"/>
                <w:szCs w:val="24"/>
                <w:lang w:val="en-US"/>
              </w:rPr>
              <w:t>.</w:t>
            </w:r>
          </w:p>
          <w:p w:rsidR="00922F83" w:rsidRPr="00922F83" w:rsidRDefault="00922F83" w:rsidP="00922F83">
            <w:pPr>
              <w:spacing w:before="60"/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581" w:type="pct"/>
            <w:vMerge w:val="restart"/>
            <w:shd w:val="clear" w:color="auto" w:fill="auto"/>
          </w:tcPr>
          <w:p w:rsidR="00922F83" w:rsidRPr="00922F83" w:rsidRDefault="00922F83" w:rsidP="00922F83">
            <w:pPr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48" w:type="pct"/>
            <w:vMerge w:val="restart"/>
            <w:shd w:val="clear" w:color="auto" w:fill="auto"/>
          </w:tcPr>
          <w:p w:rsidR="00922F83" w:rsidRPr="00922F83" w:rsidRDefault="00922F83" w:rsidP="00922F83">
            <w:pPr>
              <w:spacing w:before="60"/>
              <w:jc w:val="both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z w:val="24"/>
                <w:szCs w:val="24"/>
              </w:rPr>
              <w:t>Nhận biết</w:t>
            </w:r>
          </w:p>
          <w:p w:rsidR="00922F83" w:rsidRPr="00922F83" w:rsidRDefault="00922F83" w:rsidP="00922F83">
            <w:pPr>
              <w:suppressAutoHyphens/>
              <w:spacing w:before="60"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922F83">
              <w:rPr>
                <w:color w:val="000000"/>
                <w:sz w:val="24"/>
                <w:szCs w:val="24"/>
                <w:lang w:val="en-US"/>
              </w:rPr>
              <w:t>– Trình bày được các biểu hiệncủa toàn cầu hoá kinh tế</w:t>
            </w:r>
            <w:r w:rsidRPr="00922F83">
              <w:rPr>
                <w:color w:val="000000"/>
                <w:sz w:val="24"/>
                <w:szCs w:val="24"/>
              </w:rPr>
              <w:t>.</w:t>
            </w:r>
          </w:p>
          <w:p w:rsidR="00922F83" w:rsidRPr="00922F83" w:rsidRDefault="00922F83" w:rsidP="00922F83">
            <w:pPr>
              <w:suppressAutoHyphens/>
              <w:spacing w:before="60"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922F83">
              <w:rPr>
                <w:color w:val="000000"/>
                <w:sz w:val="24"/>
                <w:szCs w:val="24"/>
                <w:lang w:val="en-US"/>
              </w:rPr>
              <w:t>– Trình bày được các biểu hiện của khu vực hoá kinh tế</w:t>
            </w:r>
            <w:r w:rsidRPr="00922F83">
              <w:rPr>
                <w:color w:val="000000"/>
                <w:sz w:val="24"/>
                <w:szCs w:val="24"/>
              </w:rPr>
              <w:t>.</w:t>
            </w:r>
          </w:p>
          <w:p w:rsidR="00922F83" w:rsidRPr="00922F83" w:rsidRDefault="00922F83" w:rsidP="00922F83">
            <w:pPr>
              <w:spacing w:before="60"/>
              <w:jc w:val="both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z w:val="24"/>
                <w:szCs w:val="24"/>
              </w:rPr>
              <w:t>Thông hiểu</w:t>
            </w:r>
          </w:p>
          <w:p w:rsidR="00922F83" w:rsidRPr="00922F83" w:rsidRDefault="00922F83" w:rsidP="00922F83">
            <w:pPr>
              <w:suppressAutoHyphens/>
              <w:spacing w:before="60"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922F83">
              <w:rPr>
                <w:color w:val="000000"/>
                <w:sz w:val="24"/>
                <w:szCs w:val="24"/>
                <w:lang w:val="en-US"/>
              </w:rPr>
              <w:t>– Trình bày được các hệ quả của toàn cầu hoá kinh tế</w:t>
            </w:r>
            <w:r w:rsidRPr="00922F83">
              <w:rPr>
                <w:color w:val="000000"/>
                <w:sz w:val="24"/>
                <w:szCs w:val="24"/>
              </w:rPr>
              <w:t>.</w:t>
            </w:r>
          </w:p>
          <w:p w:rsidR="00922F83" w:rsidRPr="00922F83" w:rsidRDefault="00922F83" w:rsidP="00922F83">
            <w:pPr>
              <w:suppressAutoHyphens/>
              <w:spacing w:before="60"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922F83">
              <w:rPr>
                <w:color w:val="000000"/>
                <w:sz w:val="24"/>
                <w:szCs w:val="24"/>
                <w:lang w:val="en-US"/>
              </w:rPr>
              <w:lastRenderedPageBreak/>
              <w:t>– Trình bày được các hệ quả của khu vực hoá kinh tế</w:t>
            </w:r>
            <w:r w:rsidRPr="00922F83">
              <w:rPr>
                <w:color w:val="000000"/>
                <w:sz w:val="24"/>
                <w:szCs w:val="24"/>
              </w:rPr>
              <w:t>.</w:t>
            </w:r>
          </w:p>
          <w:p w:rsidR="00922F83" w:rsidRPr="00922F83" w:rsidRDefault="00922F83" w:rsidP="00922F83">
            <w:pPr>
              <w:suppressAutoHyphens/>
              <w:spacing w:before="60" w:after="0" w:line="240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922F83">
              <w:rPr>
                <w:color w:val="000000"/>
                <w:sz w:val="24"/>
                <w:szCs w:val="24"/>
              </w:rPr>
              <w:t>- P</w:t>
            </w:r>
            <w:r w:rsidRPr="00922F83">
              <w:rPr>
                <w:color w:val="000000"/>
                <w:sz w:val="24"/>
                <w:szCs w:val="24"/>
                <w:lang w:val="en-US"/>
              </w:rPr>
              <w:t>hân tích được ảnh hưởng của toàn cầu hoá kinh tế đối với các nước trên thế giới.</w:t>
            </w:r>
          </w:p>
          <w:p w:rsidR="00922F83" w:rsidRPr="00922F83" w:rsidRDefault="00922F83" w:rsidP="00922F83">
            <w:pPr>
              <w:suppressAutoHyphens/>
              <w:spacing w:before="60" w:after="0" w:line="240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922F83">
              <w:rPr>
                <w:color w:val="000000"/>
                <w:sz w:val="24"/>
                <w:szCs w:val="24"/>
              </w:rPr>
              <w:t>-P</w:t>
            </w:r>
            <w:r w:rsidRPr="00922F83">
              <w:rPr>
                <w:color w:val="000000"/>
                <w:sz w:val="24"/>
                <w:szCs w:val="24"/>
                <w:lang w:val="en-US"/>
              </w:rPr>
              <w:t>hân tích được ý nghĩa của khu vực hoá kinh tế đối với các nước trên thế giới.</w:t>
            </w:r>
          </w:p>
          <w:p w:rsidR="00922F83" w:rsidRPr="004728BD" w:rsidRDefault="00922F83" w:rsidP="004728BD">
            <w:pPr>
              <w:pStyle w:val="NoSpacing"/>
              <w:rPr>
                <w:rFonts w:ascii="Times New Roman" w:hAnsi="Times New Roman"/>
                <w:color w:val="000000"/>
                <w:spacing w:val="-6"/>
                <w:lang w:val="de-DE"/>
              </w:rPr>
            </w:pPr>
          </w:p>
        </w:tc>
        <w:tc>
          <w:tcPr>
            <w:tcW w:w="330" w:type="pct"/>
            <w:vMerge w:val="restart"/>
            <w:shd w:val="clear" w:color="auto" w:fill="auto"/>
            <w:vAlign w:val="center"/>
          </w:tcPr>
          <w:p w:rsidR="00922F83" w:rsidRPr="00922F83" w:rsidRDefault="00DF0321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30" w:type="pct"/>
            <w:vMerge w:val="restar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  <w:r w:rsidRPr="00922F83">
              <w:rPr>
                <w:rFonts w:cs="Times New Roman"/>
                <w:color w:val="000000"/>
                <w:spacing w:val="-8"/>
                <w:sz w:val="24"/>
                <w:szCs w:val="24"/>
              </w:rPr>
              <w:t>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60" w:type="pct"/>
            <w:vMerge w:val="restar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30" w:type="pct"/>
            <w:vMerge w:val="restar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94" w:type="pct"/>
            <w:vMerge w:val="restar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bCs/>
                <w:color w:val="000000"/>
                <w:spacing w:val="-8"/>
                <w:sz w:val="24"/>
                <w:szCs w:val="24"/>
                <w:lang w:val="en-US"/>
              </w:rPr>
            </w:pPr>
          </w:p>
        </w:tc>
      </w:tr>
      <w:tr w:rsidR="009F77FF" w:rsidRPr="00922F83" w:rsidTr="009F77FF">
        <w:trPr>
          <w:trHeight w:val="476"/>
        </w:trPr>
        <w:tc>
          <w:tcPr>
            <w:tcW w:w="291" w:type="pct"/>
            <w:vMerge/>
            <w:shd w:val="clear" w:color="auto" w:fill="auto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500" w:type="pct"/>
            <w:vMerge/>
            <w:shd w:val="clear" w:color="auto" w:fill="auto"/>
          </w:tcPr>
          <w:p w:rsidR="00922F83" w:rsidRPr="00922F83" w:rsidRDefault="00922F83" w:rsidP="00922F83">
            <w:pPr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:rsidR="00922F83" w:rsidRPr="00922F83" w:rsidRDefault="00922F83" w:rsidP="00922F83">
            <w:pPr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48" w:type="pct"/>
            <w:vMerge/>
            <w:shd w:val="clear" w:color="auto" w:fill="auto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30" w:type="pct"/>
            <w:vMerge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25" w:type="pct"/>
            <w:vMerge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30" w:type="pct"/>
            <w:vMerge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57" w:type="pct"/>
            <w:vMerge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30" w:type="pct"/>
            <w:vMerge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94" w:type="pct"/>
            <w:vMerge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</w:tr>
      <w:tr w:rsidR="009F77FF" w:rsidRPr="00922F83" w:rsidTr="009F77FF">
        <w:trPr>
          <w:trHeight w:val="705"/>
        </w:trPr>
        <w:tc>
          <w:tcPr>
            <w:tcW w:w="291" w:type="pct"/>
            <w:shd w:val="clear" w:color="auto" w:fill="auto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3</w:t>
            </w:r>
          </w:p>
        </w:tc>
        <w:tc>
          <w:tcPr>
            <w:tcW w:w="500" w:type="pct"/>
            <w:shd w:val="clear" w:color="auto" w:fill="auto"/>
          </w:tcPr>
          <w:p w:rsidR="00922F83" w:rsidRPr="00922F83" w:rsidRDefault="009F77FF" w:rsidP="00922F83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Một số tổ chức quốc tế và khu vực,</w:t>
            </w:r>
            <w:r w:rsidRPr="00434357">
              <w:rPr>
                <w:rFonts w:cs="Times New Roman"/>
                <w:b/>
                <w:color w:val="000000"/>
                <w:sz w:val="24"/>
                <w:szCs w:val="24"/>
              </w:rPr>
              <w:t xml:space="preserve"> an ninh toàn cầu</w:t>
            </w:r>
            <w:r>
              <w:rPr>
                <w:rFonts w:cs="Times New Roman"/>
                <w:b/>
                <w:color w:val="000000"/>
                <w:sz w:val="24"/>
                <w:szCs w:val="24"/>
                <w:lang w:val="en-US"/>
              </w:rPr>
              <w:t>.</w:t>
            </w:r>
          </w:p>
          <w:p w:rsidR="00922F83" w:rsidRPr="00922F83" w:rsidRDefault="00922F83" w:rsidP="009F77FF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581" w:type="pct"/>
            <w:shd w:val="clear" w:color="auto" w:fill="auto"/>
          </w:tcPr>
          <w:p w:rsidR="009F77FF" w:rsidRPr="00434357" w:rsidRDefault="009F77FF" w:rsidP="009F77FF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/>
                <w:szCs w:val="24"/>
              </w:rPr>
            </w:pPr>
            <w:r w:rsidRPr="00434357">
              <w:rPr>
                <w:color w:val="000000"/>
                <w:szCs w:val="24"/>
              </w:rPr>
              <w:t>– Một số tổ chức khu vực và quốc tế</w:t>
            </w:r>
            <w:r>
              <w:rPr>
                <w:color w:val="000000"/>
                <w:szCs w:val="24"/>
              </w:rPr>
              <w:t>.</w:t>
            </w:r>
          </w:p>
          <w:p w:rsidR="00922F83" w:rsidRPr="00922F83" w:rsidRDefault="009F77FF" w:rsidP="009F77FF">
            <w:pPr>
              <w:spacing w:before="60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434357">
              <w:rPr>
                <w:color w:val="000000"/>
                <w:sz w:val="24"/>
                <w:szCs w:val="24"/>
              </w:rPr>
              <w:t>– An ninh toàn cầu</w:t>
            </w:r>
            <w:r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248" w:type="pct"/>
            <w:shd w:val="clear" w:color="auto" w:fill="auto"/>
          </w:tcPr>
          <w:p w:rsidR="009F77FF" w:rsidRPr="00922F83" w:rsidRDefault="009F77FF" w:rsidP="009F77FF">
            <w:pPr>
              <w:spacing w:before="60"/>
              <w:jc w:val="both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z w:val="24"/>
                <w:szCs w:val="24"/>
              </w:rPr>
              <w:t>Nhận biết</w:t>
            </w:r>
          </w:p>
          <w:p w:rsidR="009F77FF" w:rsidRPr="00922F83" w:rsidRDefault="009F77FF" w:rsidP="009F77FF">
            <w:pPr>
              <w:suppressAutoHyphens/>
              <w:spacing w:before="60" w:after="0" w:line="240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922F83">
              <w:rPr>
                <w:color w:val="000000"/>
                <w:sz w:val="24"/>
                <w:szCs w:val="24"/>
                <w:lang w:val="en-US"/>
              </w:rPr>
              <w:t>– Trình bày được một số tổ chức khu vực và quốc tế: Liên hợp quốc (UN), Quỹ Tiền tệ Quốc tế (IMF), Tổ chức Thương mại Thế giới (WTO), Diễn đàn Hợp tác kinh tế châu Á – Thái Bình Dương (APEC).</w:t>
            </w:r>
          </w:p>
          <w:p w:rsidR="009F77FF" w:rsidRPr="0078544C" w:rsidRDefault="009F77FF" w:rsidP="009F7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544C">
              <w:rPr>
                <w:rFonts w:ascii="Times New Roman" w:eastAsia="Times New Roman" w:hAnsi="Times New Roman" w:cs="Times New Roman"/>
                <w:sz w:val="26"/>
                <w:szCs w:val="26"/>
              </w:rPr>
              <w:t>- Nêu được một số vấn đề an ninh toàn cầu hiện nay.</w:t>
            </w:r>
          </w:p>
          <w:p w:rsidR="009F77FF" w:rsidRPr="00922F83" w:rsidRDefault="009F77FF" w:rsidP="009F77FF">
            <w:pPr>
              <w:spacing w:before="60"/>
              <w:jc w:val="both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z w:val="24"/>
                <w:szCs w:val="24"/>
              </w:rPr>
              <w:t>Thông hiểu</w:t>
            </w:r>
          </w:p>
          <w:p w:rsidR="00922F83" w:rsidRDefault="009F77FF" w:rsidP="009F7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78544C">
              <w:rPr>
                <w:rFonts w:ascii="Times New Roman" w:eastAsia="Times New Roman" w:hAnsi="Times New Roman" w:cs="Times New Roman"/>
                <w:sz w:val="26"/>
                <w:szCs w:val="26"/>
              </w:rPr>
              <w:t>- Hiểu được khái niệm an ninh toàn cầu, phân loại an ninh toàn cầu.</w:t>
            </w:r>
          </w:p>
          <w:p w:rsidR="00DF0321" w:rsidRPr="00922F83" w:rsidRDefault="00DF0321" w:rsidP="00DF0321">
            <w:pPr>
              <w:widowControl w:val="0"/>
              <w:suppressAutoHyphens/>
              <w:spacing w:before="60" w:after="0" w:line="240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922F83">
              <w:rPr>
                <w:b/>
                <w:bCs/>
                <w:color w:val="000000"/>
                <w:sz w:val="24"/>
                <w:szCs w:val="24"/>
              </w:rPr>
              <w:t>Vận dụng cao</w:t>
            </w:r>
          </w:p>
          <w:p w:rsidR="00DF0321" w:rsidRPr="004728BD" w:rsidRDefault="00DF0321" w:rsidP="00DF0321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 w:rsidRPr="00450117">
              <w:rPr>
                <w:rFonts w:ascii="Times New Roman" w:hAnsi="Times New Roman"/>
                <w:color w:val="000000"/>
                <w:lang w:val="de-DE"/>
              </w:rPr>
              <w:t xml:space="preserve">- </w:t>
            </w:r>
            <w:r w:rsidRPr="004728BD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Phân tích được vì sao an ninh năng lượng, an ninh nguồn nước đang là vấn đề cấp thiết hiện nay.</w:t>
            </w:r>
          </w:p>
          <w:p w:rsidR="00DF0321" w:rsidRPr="00DF0321" w:rsidRDefault="00DF0321" w:rsidP="00DF0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4728BD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- Đưa ra các giải pháp trong thực tế về an ninh năng lượng và an ninh nguồn nước.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922F83" w:rsidRPr="00922F83" w:rsidRDefault="00DF0321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  <w:t>3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30" w:type="pct"/>
            <w:shd w:val="clear" w:color="auto" w:fill="auto"/>
            <w:vAlign w:val="center"/>
          </w:tcPr>
          <w:p w:rsidR="00922F83" w:rsidRPr="00922F83" w:rsidRDefault="005F2C07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  <w:t>2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30" w:type="pc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  <w:p w:rsidR="00DF0321" w:rsidRDefault="00DF0321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  <w:p w:rsidR="00DF0321" w:rsidRDefault="00DF0321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  <w:p w:rsidR="00DF0321" w:rsidRDefault="00DF0321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  <w:p w:rsidR="00DF0321" w:rsidRDefault="00DF0321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  <w:p w:rsidR="00DF0321" w:rsidRDefault="00DF0321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  <w:p w:rsidR="00DF0321" w:rsidRDefault="00DF0321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  <w:p w:rsidR="00DF0321" w:rsidRDefault="00DF0321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  <w:p w:rsidR="00DF0321" w:rsidRDefault="00DF0321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  <w:p w:rsidR="00DF0321" w:rsidRDefault="00DF0321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  <w:p w:rsidR="00DF0321" w:rsidRDefault="00DF0321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  <w:p w:rsidR="00DF0321" w:rsidRPr="00DF0321" w:rsidRDefault="00DF0321" w:rsidP="00922F83">
            <w:pPr>
              <w:jc w:val="center"/>
              <w:rPr>
                <w:rFonts w:cs="Times New Roman"/>
                <w:b/>
                <w:bCs/>
                <w:color w:val="000000"/>
                <w:spacing w:val="-8"/>
                <w:sz w:val="24"/>
                <w:szCs w:val="24"/>
                <w:lang w:val="en-US"/>
              </w:rPr>
            </w:pPr>
            <w:r w:rsidRPr="00DF0321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en-US"/>
              </w:rPr>
              <w:t>1</w:t>
            </w:r>
          </w:p>
        </w:tc>
      </w:tr>
      <w:tr w:rsidR="009F77FF" w:rsidRPr="00922F83" w:rsidTr="009F77FF">
        <w:trPr>
          <w:trHeight w:val="705"/>
        </w:trPr>
        <w:tc>
          <w:tcPr>
            <w:tcW w:w="291" w:type="pct"/>
            <w:shd w:val="clear" w:color="auto" w:fill="auto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4</w:t>
            </w:r>
          </w:p>
          <w:p w:rsidR="00922F83" w:rsidRPr="00922F83" w:rsidRDefault="00922F83" w:rsidP="00922F8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0" w:type="pct"/>
            <w:shd w:val="clear" w:color="auto" w:fill="auto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z w:val="24"/>
                <w:szCs w:val="24"/>
              </w:rPr>
              <w:t>Khu vực</w:t>
            </w: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z w:val="24"/>
                <w:szCs w:val="24"/>
              </w:rPr>
              <w:t>Mỹ Latinh</w:t>
            </w:r>
          </w:p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  <w:p w:rsidR="00922F83" w:rsidRPr="00922F83" w:rsidRDefault="00922F83" w:rsidP="00922F83">
            <w:pPr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81" w:type="pct"/>
            <w:shd w:val="clear" w:color="auto" w:fill="auto"/>
          </w:tcPr>
          <w:p w:rsidR="00922F83" w:rsidRPr="00922F83" w:rsidRDefault="00922F83" w:rsidP="00922F83">
            <w:pPr>
              <w:suppressAutoHyphens/>
              <w:spacing w:before="60" w:after="0" w:line="240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922F83">
              <w:rPr>
                <w:color w:val="000000"/>
                <w:sz w:val="24"/>
                <w:szCs w:val="24"/>
                <w:lang w:val="en-US"/>
              </w:rPr>
              <w:lastRenderedPageBreak/>
              <w:t>– Vị trí địa lí và điều kiện tự nhiên</w:t>
            </w:r>
          </w:p>
          <w:p w:rsidR="00922F83" w:rsidRPr="00922F83" w:rsidRDefault="00922F83" w:rsidP="00922F83">
            <w:pPr>
              <w:suppressAutoHyphens/>
              <w:spacing w:before="60" w:after="0" w:line="240" w:lineRule="auto"/>
              <w:jc w:val="both"/>
              <w:rPr>
                <w:b/>
                <w:color w:val="000000"/>
                <w:sz w:val="24"/>
                <w:szCs w:val="24"/>
                <w:lang w:val="en-US"/>
              </w:rPr>
            </w:pPr>
            <w:r w:rsidRPr="00922F83">
              <w:rPr>
                <w:color w:val="000000"/>
                <w:sz w:val="24"/>
                <w:szCs w:val="24"/>
                <w:lang w:val="en-US"/>
              </w:rPr>
              <w:t>– Dân cư, xã hội</w:t>
            </w:r>
          </w:p>
          <w:p w:rsidR="00922F83" w:rsidRPr="00922F83" w:rsidRDefault="00922F83" w:rsidP="00922F83">
            <w:pPr>
              <w:suppressAutoHyphens/>
              <w:spacing w:before="60" w:after="0" w:line="240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922F83">
              <w:rPr>
                <w:color w:val="000000"/>
                <w:sz w:val="24"/>
                <w:szCs w:val="24"/>
                <w:lang w:val="en-US"/>
              </w:rPr>
              <w:lastRenderedPageBreak/>
              <w:t>– Kinh tế</w:t>
            </w:r>
          </w:p>
          <w:p w:rsidR="00922F83" w:rsidRPr="00922F83" w:rsidRDefault="00922F83" w:rsidP="00922F83">
            <w:pPr>
              <w:widowControl w:val="0"/>
              <w:suppressAutoHyphens/>
              <w:spacing w:before="60" w:after="0" w:line="240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922F83">
              <w:rPr>
                <w:color w:val="000000"/>
                <w:sz w:val="24"/>
                <w:szCs w:val="24"/>
                <w:lang w:val="en-US"/>
              </w:rPr>
              <w:t xml:space="preserve"> –</w:t>
            </w:r>
            <w:r w:rsidRPr="00922F83">
              <w:rPr>
                <w:color w:val="000000"/>
                <w:spacing w:val="-2"/>
                <w:sz w:val="24"/>
                <w:szCs w:val="24"/>
                <w:lang w:val="en-US"/>
              </w:rPr>
              <w:t xml:space="preserve"> Cộng hoà Liên bang Brasil (Bra-xin): Tình hình phát triển kinh tế và những vấn đề xã hội cần phải giải quyết</w:t>
            </w:r>
          </w:p>
        </w:tc>
        <w:tc>
          <w:tcPr>
            <w:tcW w:w="1248" w:type="pct"/>
            <w:shd w:val="clear" w:color="auto" w:fill="auto"/>
          </w:tcPr>
          <w:p w:rsidR="00922F83" w:rsidRPr="00922F83" w:rsidRDefault="00922F83" w:rsidP="00922F83">
            <w:pPr>
              <w:spacing w:before="60"/>
              <w:jc w:val="both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z w:val="24"/>
                <w:szCs w:val="24"/>
              </w:rPr>
              <w:lastRenderedPageBreak/>
              <w:t>Nhận biết</w:t>
            </w:r>
          </w:p>
          <w:p w:rsidR="00922F83" w:rsidRPr="00922F83" w:rsidRDefault="00922F83" w:rsidP="00922F83">
            <w:pPr>
              <w:suppressAutoHyphens/>
              <w:spacing w:before="60" w:after="0" w:line="240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922F83">
              <w:rPr>
                <w:color w:val="000000"/>
                <w:sz w:val="24"/>
                <w:szCs w:val="24"/>
                <w:lang w:val="en-US"/>
              </w:rPr>
              <w:t>- Trình bày được vị trí địa lí và điều kiện tự nhiên, dân cư và xã hội</w:t>
            </w:r>
          </w:p>
          <w:p w:rsidR="00922F83" w:rsidRPr="00922F83" w:rsidRDefault="00922F83" w:rsidP="00922F83">
            <w:pPr>
              <w:suppressAutoHyphens/>
              <w:spacing w:before="60"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922F83">
              <w:rPr>
                <w:color w:val="000000"/>
                <w:sz w:val="24"/>
                <w:szCs w:val="24"/>
                <w:lang w:val="en-US"/>
              </w:rPr>
              <w:lastRenderedPageBreak/>
              <w:t>– Trình bày được vấn đề đô thị hoá, một số vấn đề về dân cư, xã hội</w:t>
            </w:r>
            <w:r w:rsidRPr="00922F83">
              <w:rPr>
                <w:color w:val="000000"/>
                <w:sz w:val="24"/>
                <w:szCs w:val="24"/>
              </w:rPr>
              <w:t xml:space="preserve"> của khu vực.</w:t>
            </w:r>
          </w:p>
          <w:p w:rsidR="00922F83" w:rsidRPr="00922F83" w:rsidRDefault="00922F83" w:rsidP="00922F83">
            <w:pPr>
              <w:spacing w:before="60"/>
              <w:jc w:val="both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z w:val="24"/>
                <w:szCs w:val="24"/>
              </w:rPr>
              <w:t>Thông hiểu</w:t>
            </w:r>
          </w:p>
          <w:p w:rsidR="00922F83" w:rsidRPr="00922F83" w:rsidRDefault="00922F83" w:rsidP="00922F83">
            <w:pPr>
              <w:suppressAutoHyphens/>
              <w:spacing w:before="60" w:after="0" w:line="240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922F83">
              <w:rPr>
                <w:color w:val="000000"/>
                <w:sz w:val="24"/>
                <w:szCs w:val="24"/>
                <w:lang w:val="en-US"/>
              </w:rPr>
              <w:t>– Phân tích được ảnh hưởng của vị trí địa lí và một số đặc điểm nổi bật về tự nhiên và tài nguyên thiên nhiên đến phát triển kinh tế - xã hội.</w:t>
            </w:r>
          </w:p>
          <w:p w:rsidR="00922F83" w:rsidRPr="00922F83" w:rsidRDefault="00922F83" w:rsidP="00922F83">
            <w:pPr>
              <w:suppressAutoHyphens/>
              <w:spacing w:before="60" w:after="0" w:line="240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922F83">
              <w:rPr>
                <w:color w:val="000000"/>
                <w:sz w:val="24"/>
                <w:szCs w:val="24"/>
                <w:lang w:val="en-US"/>
              </w:rPr>
              <w:t>– Phân tích được ảnh</w:t>
            </w:r>
            <w:r w:rsidRPr="00922F83">
              <w:rPr>
                <w:color w:val="000000"/>
                <w:sz w:val="24"/>
                <w:szCs w:val="24"/>
              </w:rPr>
              <w:t xml:space="preserve"> hưởng của </w:t>
            </w:r>
            <w:r w:rsidRPr="00922F83">
              <w:rPr>
                <w:color w:val="000000"/>
                <w:sz w:val="24"/>
                <w:szCs w:val="24"/>
                <w:lang w:val="en-US"/>
              </w:rPr>
              <w:t>vấn đề đô thị hoá, vấn đề dân cư, xã hội</w:t>
            </w:r>
            <w:r w:rsidRPr="00922F83">
              <w:rPr>
                <w:color w:val="000000"/>
                <w:sz w:val="24"/>
                <w:szCs w:val="24"/>
              </w:rPr>
              <w:t xml:space="preserve"> của khu vực</w:t>
            </w:r>
            <w:r w:rsidRPr="00922F83">
              <w:rPr>
                <w:color w:val="000000"/>
                <w:sz w:val="24"/>
                <w:szCs w:val="24"/>
                <w:lang w:val="en-US"/>
              </w:rPr>
              <w:t xml:space="preserve"> đến phát triển kinh tế – xã hội.</w:t>
            </w:r>
          </w:p>
          <w:p w:rsidR="00922F83" w:rsidRPr="00922F83" w:rsidRDefault="00922F83" w:rsidP="00922F83">
            <w:pPr>
              <w:suppressAutoHyphens/>
              <w:spacing w:before="60" w:after="0" w:line="240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922F83">
              <w:rPr>
                <w:color w:val="000000"/>
                <w:sz w:val="24"/>
                <w:szCs w:val="24"/>
                <w:lang w:val="en-US"/>
              </w:rPr>
              <w:t>– Trình bày được tình hình phát triển kinh tế chung của khu vực.</w:t>
            </w:r>
          </w:p>
          <w:p w:rsidR="00922F83" w:rsidRPr="00922F83" w:rsidRDefault="00922F83" w:rsidP="00922F83">
            <w:pPr>
              <w:spacing w:before="60"/>
              <w:jc w:val="both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z w:val="24"/>
                <w:szCs w:val="24"/>
              </w:rPr>
              <w:t>Vận dụng</w:t>
            </w:r>
          </w:p>
          <w:p w:rsidR="00922F83" w:rsidRPr="00922F83" w:rsidRDefault="00922F83" w:rsidP="00922F83">
            <w:pPr>
              <w:suppressAutoHyphens/>
              <w:spacing w:before="60" w:after="0" w:line="240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922F83">
              <w:rPr>
                <w:color w:val="000000"/>
                <w:sz w:val="24"/>
                <w:szCs w:val="24"/>
                <w:lang w:val="en-US"/>
              </w:rPr>
              <w:t>– Đọc được bản đồ, rút ra nhận xét; phân tích được số liệu, tư liệu.</w:t>
            </w:r>
          </w:p>
          <w:p w:rsidR="00922F83" w:rsidRPr="00922F83" w:rsidRDefault="00922F83" w:rsidP="00922F83">
            <w:pPr>
              <w:suppressAutoHyphens/>
              <w:spacing w:before="60" w:after="0" w:line="240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922F83">
              <w:rPr>
                <w:color w:val="000000"/>
                <w:sz w:val="24"/>
                <w:szCs w:val="24"/>
                <w:lang w:val="en-US"/>
              </w:rPr>
              <w:t xml:space="preserve">– </w:t>
            </w:r>
            <w:r w:rsidR="00F27565">
              <w:rPr>
                <w:color w:val="000000"/>
                <w:sz w:val="24"/>
                <w:szCs w:val="24"/>
                <w:lang w:val="en-US"/>
              </w:rPr>
              <w:t xml:space="preserve">xác định </w:t>
            </w:r>
            <w:r w:rsidRPr="00922F83">
              <w:rPr>
                <w:color w:val="000000"/>
                <w:sz w:val="24"/>
                <w:szCs w:val="24"/>
                <w:lang w:val="en-US"/>
              </w:rPr>
              <w:t>được</w:t>
            </w:r>
            <w:r w:rsidR="00F2756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922F83">
              <w:rPr>
                <w:color w:val="000000"/>
                <w:sz w:val="24"/>
                <w:szCs w:val="24"/>
                <w:lang w:val="en-US"/>
              </w:rPr>
              <w:t>biểu đồ</w:t>
            </w:r>
            <w:r w:rsidR="00F27565">
              <w:rPr>
                <w:color w:val="000000"/>
                <w:sz w:val="24"/>
                <w:szCs w:val="24"/>
                <w:lang w:val="en-US"/>
              </w:rPr>
              <w:t xml:space="preserve"> thích hợp nhất cho các bảng số liệu</w:t>
            </w:r>
            <w:r w:rsidRPr="00922F83">
              <w:rPr>
                <w:color w:val="000000"/>
                <w:sz w:val="24"/>
                <w:szCs w:val="24"/>
                <w:lang w:val="en-US"/>
              </w:rPr>
              <w:t>, rút ra nhận xét</w:t>
            </w:r>
            <w:r w:rsidR="00F27565">
              <w:rPr>
                <w:color w:val="000000"/>
                <w:sz w:val="24"/>
                <w:szCs w:val="24"/>
                <w:lang w:val="en-US"/>
              </w:rPr>
              <w:t>, giải thích nguyên nhân</w:t>
            </w:r>
            <w:r w:rsidRPr="00922F83">
              <w:rPr>
                <w:color w:val="000000"/>
                <w:sz w:val="24"/>
                <w:szCs w:val="24"/>
                <w:lang w:val="en-US"/>
              </w:rPr>
              <w:t>.</w:t>
            </w:r>
          </w:p>
          <w:p w:rsidR="00922F83" w:rsidRPr="00922F83" w:rsidRDefault="00922F83" w:rsidP="00922F83">
            <w:pPr>
              <w:suppressAutoHyphens/>
              <w:spacing w:before="60" w:after="0" w:line="240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922F8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F27565" w:rsidRDefault="00F27565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  <w:p w:rsidR="00F27565" w:rsidRDefault="00F27565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  <w:p w:rsidR="00F27565" w:rsidRDefault="00F27565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  <w:p w:rsidR="00F27565" w:rsidRDefault="00F27565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  <w:p w:rsidR="00F27565" w:rsidRDefault="00F27565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  <w:p w:rsidR="00F27565" w:rsidRDefault="00F27565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  <w:p w:rsidR="00922F83" w:rsidRPr="00922F83" w:rsidRDefault="00F27565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  <w:t>4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30" w:type="pct"/>
            <w:shd w:val="clear" w:color="auto" w:fill="auto"/>
            <w:vAlign w:val="center"/>
          </w:tcPr>
          <w:p w:rsidR="00F27565" w:rsidRDefault="00F27565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  <w:p w:rsidR="00F27565" w:rsidRDefault="00F27565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  <w:p w:rsidR="00F27565" w:rsidRDefault="00F27565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  <w:p w:rsidR="00F27565" w:rsidRDefault="00F27565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  <w:p w:rsidR="00F27565" w:rsidRDefault="00F27565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  <w:p w:rsidR="00F27565" w:rsidRDefault="00F27565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  <w:p w:rsidR="00922F83" w:rsidRPr="00922F83" w:rsidRDefault="00F27565" w:rsidP="00F27565">
            <w:pPr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  <w:t xml:space="preserve">  3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F27565" w:rsidRDefault="00F27565" w:rsidP="00922F83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en-US"/>
              </w:rPr>
            </w:pPr>
          </w:p>
          <w:p w:rsidR="00F27565" w:rsidRDefault="00F27565" w:rsidP="00922F83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en-US"/>
              </w:rPr>
            </w:pPr>
          </w:p>
          <w:p w:rsidR="00F27565" w:rsidRDefault="00F27565" w:rsidP="00922F83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en-US"/>
              </w:rPr>
            </w:pPr>
          </w:p>
          <w:p w:rsidR="00F27565" w:rsidRDefault="00F27565" w:rsidP="00922F83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en-US"/>
              </w:rPr>
            </w:pPr>
          </w:p>
          <w:p w:rsidR="00F27565" w:rsidRDefault="00F27565" w:rsidP="00922F83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en-US"/>
              </w:rPr>
            </w:pPr>
          </w:p>
          <w:p w:rsidR="00F27565" w:rsidRDefault="00F27565" w:rsidP="00922F83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en-US"/>
              </w:rPr>
            </w:pPr>
          </w:p>
          <w:p w:rsidR="00922F83" w:rsidRPr="00922F83" w:rsidRDefault="00F27565" w:rsidP="00922F83">
            <w:pPr>
              <w:jc w:val="center"/>
              <w:rPr>
                <w:rFonts w:cs="Times New Roman"/>
                <w:b/>
                <w:bCs/>
                <w:color w:val="000000"/>
                <w:spacing w:val="-8"/>
                <w:sz w:val="24"/>
                <w:szCs w:val="24"/>
                <w:lang w:val="en-US"/>
              </w:rPr>
            </w:pPr>
            <w:r w:rsidRPr="00F27565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en-US"/>
              </w:rPr>
              <w:t>1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</w:tr>
      <w:tr w:rsidR="00922F83" w:rsidRPr="00922F83" w:rsidTr="009F77FF">
        <w:trPr>
          <w:trHeight w:val="705"/>
        </w:trPr>
        <w:tc>
          <w:tcPr>
            <w:tcW w:w="1371" w:type="pct"/>
            <w:gridSpan w:val="3"/>
            <w:shd w:val="clear" w:color="auto" w:fill="auto"/>
            <w:vAlign w:val="center"/>
          </w:tcPr>
          <w:p w:rsidR="00922F83" w:rsidRPr="00922F83" w:rsidRDefault="00922F83" w:rsidP="00922F83">
            <w:pPr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Tổng hợp chung</w:t>
            </w:r>
          </w:p>
        </w:tc>
        <w:tc>
          <w:tcPr>
            <w:tcW w:w="1248" w:type="pct"/>
            <w:shd w:val="clear" w:color="auto" w:fill="auto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40%</w:t>
            </w:r>
          </w:p>
        </w:tc>
        <w:tc>
          <w:tcPr>
            <w:tcW w:w="587" w:type="pct"/>
            <w:gridSpan w:val="2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30%</w:t>
            </w:r>
          </w:p>
        </w:tc>
        <w:tc>
          <w:tcPr>
            <w:tcW w:w="614" w:type="pct"/>
            <w:gridSpan w:val="2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20%</w:t>
            </w:r>
          </w:p>
        </w:tc>
        <w:tc>
          <w:tcPr>
            <w:tcW w:w="624" w:type="pct"/>
            <w:gridSpan w:val="2"/>
            <w:shd w:val="clear" w:color="auto" w:fill="auto"/>
            <w:vAlign w:val="center"/>
          </w:tcPr>
          <w:p w:rsidR="00922F83" w:rsidRPr="00922F83" w:rsidRDefault="00922F83" w:rsidP="00922F83">
            <w:pPr>
              <w:jc w:val="center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922F83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10%</w:t>
            </w:r>
          </w:p>
        </w:tc>
      </w:tr>
    </w:tbl>
    <w:p w:rsidR="00922F83" w:rsidRDefault="00922F83" w:rsidP="00922F83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</w:p>
    <w:p w:rsidR="00F27565" w:rsidRDefault="00F27565" w:rsidP="00F27565">
      <w:pPr>
        <w:jc w:val="center"/>
        <w:rPr>
          <w:rFonts w:cs="Times New Roman"/>
          <w:b/>
          <w:bCs/>
          <w:color w:val="000000"/>
          <w:sz w:val="26"/>
          <w:lang w:val="en-US"/>
        </w:rPr>
      </w:pPr>
    </w:p>
    <w:p w:rsidR="00F27565" w:rsidRDefault="00F27565" w:rsidP="00F27565">
      <w:pPr>
        <w:jc w:val="center"/>
        <w:rPr>
          <w:rFonts w:cs="Times New Roman"/>
          <w:b/>
          <w:bCs/>
          <w:color w:val="000000"/>
          <w:sz w:val="26"/>
          <w:lang w:val="en-US"/>
        </w:rPr>
      </w:pPr>
    </w:p>
    <w:p w:rsidR="00F27565" w:rsidRDefault="00F27565" w:rsidP="00F27565">
      <w:pPr>
        <w:jc w:val="center"/>
        <w:rPr>
          <w:rFonts w:cs="Times New Roman"/>
          <w:b/>
          <w:bCs/>
          <w:color w:val="000000"/>
          <w:sz w:val="26"/>
          <w:lang w:val="en-US"/>
        </w:rPr>
      </w:pPr>
    </w:p>
    <w:p w:rsidR="00F27565" w:rsidRDefault="00F27565" w:rsidP="00F27565">
      <w:pPr>
        <w:jc w:val="center"/>
        <w:rPr>
          <w:rFonts w:cs="Times New Roman"/>
          <w:b/>
          <w:bCs/>
          <w:color w:val="000000"/>
          <w:sz w:val="26"/>
          <w:lang w:val="en-US"/>
        </w:rPr>
      </w:pPr>
    </w:p>
    <w:p w:rsidR="00F27565" w:rsidRDefault="00F27565" w:rsidP="00F27565">
      <w:pPr>
        <w:jc w:val="center"/>
        <w:rPr>
          <w:rFonts w:cs="Times New Roman"/>
          <w:b/>
          <w:bCs/>
          <w:color w:val="000000"/>
          <w:sz w:val="26"/>
          <w:lang w:val="en-US"/>
        </w:rPr>
      </w:pPr>
    </w:p>
    <w:p w:rsidR="00F27565" w:rsidRDefault="00D8038E" w:rsidP="00F27565">
      <w:pPr>
        <w:jc w:val="center"/>
        <w:rPr>
          <w:rFonts w:cs="Times New Roman"/>
          <w:b/>
          <w:bCs/>
          <w:color w:val="000000"/>
          <w:sz w:val="26"/>
          <w:lang w:val="en-US"/>
        </w:rPr>
      </w:pPr>
      <w:r>
        <w:rPr>
          <w:rFonts w:cs="Times New Roman"/>
          <w:b/>
          <w:bCs/>
          <w:color w:val="000000"/>
          <w:sz w:val="26"/>
          <w:lang w:val="en-US"/>
        </w:rPr>
        <w:lastRenderedPageBreak/>
        <w:t xml:space="preserve">Ma trận </w:t>
      </w:r>
      <w:r w:rsidRPr="00922F83">
        <w:rPr>
          <w:rFonts w:cs="Times New Roman"/>
          <w:b/>
          <w:bCs/>
          <w:color w:val="000000"/>
          <w:sz w:val="26"/>
        </w:rPr>
        <w:t>đề kiểm tra giữa kì I</w:t>
      </w:r>
      <w:r>
        <w:rPr>
          <w:rFonts w:cs="Times New Roman"/>
          <w:b/>
          <w:bCs/>
          <w:color w:val="000000"/>
          <w:sz w:val="26"/>
          <w:lang w:val="en-US"/>
        </w:rPr>
        <w:t>- môn Địa lí 11 năm 2024</w:t>
      </w:r>
    </w:p>
    <w:p w:rsidR="00F27565" w:rsidRDefault="00F27565" w:rsidP="00F27565">
      <w:pPr>
        <w:jc w:val="center"/>
        <w:rPr>
          <w:rFonts w:cs="Times New Roman"/>
          <w:b/>
          <w:bCs/>
          <w:color w:val="000000"/>
          <w:sz w:val="26"/>
          <w:lang w:val="en-US"/>
        </w:rPr>
      </w:pPr>
    </w:p>
    <w:p w:rsidR="00F27565" w:rsidRPr="00922F83" w:rsidRDefault="00F27565" w:rsidP="00D8038E">
      <w:pPr>
        <w:rPr>
          <w:rFonts w:cs="Times New Roman"/>
          <w:b/>
          <w:bCs/>
          <w:color w:val="000000"/>
          <w:sz w:val="26"/>
          <w:lang w:val="en-US"/>
        </w:rPr>
      </w:pPr>
    </w:p>
    <w:p w:rsidR="00F27565" w:rsidRDefault="00F27565" w:rsidP="00922F83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</w:p>
    <w:tbl>
      <w:tblPr>
        <w:tblpPr w:leftFromText="180" w:rightFromText="180" w:vertAnchor="page" w:horzAnchor="margin" w:tblpY="1128"/>
        <w:tblW w:w="13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2416"/>
        <w:gridCol w:w="3380"/>
        <w:gridCol w:w="770"/>
        <w:gridCol w:w="883"/>
        <w:gridCol w:w="818"/>
        <w:gridCol w:w="851"/>
        <w:gridCol w:w="992"/>
        <w:gridCol w:w="709"/>
        <w:gridCol w:w="992"/>
        <w:gridCol w:w="709"/>
      </w:tblGrid>
      <w:tr w:rsidR="003715F4" w:rsidRPr="00B645A7" w:rsidTr="00F27565">
        <w:trPr>
          <w:trHeight w:val="346"/>
        </w:trPr>
        <w:tc>
          <w:tcPr>
            <w:tcW w:w="942" w:type="dxa"/>
            <w:vMerge w:val="restart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434357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TT</w:t>
            </w:r>
          </w:p>
        </w:tc>
        <w:tc>
          <w:tcPr>
            <w:tcW w:w="2416" w:type="dxa"/>
            <w:vMerge w:val="restart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434357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Chương/</w:t>
            </w:r>
          </w:p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434357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chủ đề</w:t>
            </w:r>
          </w:p>
        </w:tc>
        <w:tc>
          <w:tcPr>
            <w:tcW w:w="3380" w:type="dxa"/>
            <w:vMerge w:val="restart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434357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Nội dung/đơn vị kiến thức</w:t>
            </w:r>
          </w:p>
        </w:tc>
        <w:tc>
          <w:tcPr>
            <w:tcW w:w="6724" w:type="dxa"/>
            <w:gridSpan w:val="8"/>
            <w:shd w:val="clear" w:color="auto" w:fill="auto"/>
            <w:vAlign w:val="center"/>
          </w:tcPr>
          <w:p w:rsidR="003715F4" w:rsidRPr="00434357" w:rsidRDefault="003715F4" w:rsidP="00F27565">
            <w:pPr>
              <w:spacing w:before="40" w:after="40"/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434357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Mức độ nhận thức</w:t>
            </w:r>
          </w:p>
        </w:tc>
      </w:tr>
      <w:tr w:rsidR="00F27565" w:rsidRPr="00B645A7" w:rsidTr="00F27565">
        <w:trPr>
          <w:trHeight w:val="572"/>
        </w:trPr>
        <w:tc>
          <w:tcPr>
            <w:tcW w:w="942" w:type="dxa"/>
            <w:vMerge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380" w:type="dxa"/>
            <w:vMerge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653" w:type="dxa"/>
            <w:gridSpan w:val="2"/>
            <w:shd w:val="clear" w:color="auto" w:fill="auto"/>
            <w:vAlign w:val="center"/>
          </w:tcPr>
          <w:p w:rsidR="003715F4" w:rsidRPr="00DF0321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  <w:lang w:val="en-US"/>
              </w:rPr>
            </w:pPr>
            <w:r w:rsidRPr="00434357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 xml:space="preserve">Nhận biết </w:t>
            </w:r>
          </w:p>
        </w:tc>
        <w:tc>
          <w:tcPr>
            <w:tcW w:w="1669" w:type="dxa"/>
            <w:gridSpan w:val="2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434357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Thông hiểu</w:t>
            </w:r>
          </w:p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434357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Vận dụng</w:t>
            </w:r>
          </w:p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434357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Vận dụng cao</w:t>
            </w:r>
          </w:p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</w:tr>
      <w:tr w:rsidR="00F27565" w:rsidRPr="00B645A7" w:rsidTr="00F27565">
        <w:trPr>
          <w:trHeight w:val="285"/>
        </w:trPr>
        <w:tc>
          <w:tcPr>
            <w:tcW w:w="942" w:type="dxa"/>
            <w:vMerge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380" w:type="dxa"/>
            <w:vMerge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434357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TNKQ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434357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TL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434357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TNKQ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434357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TL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434357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TNKQ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434357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TL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434357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TNKQ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434357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TL</w:t>
            </w:r>
          </w:p>
        </w:tc>
      </w:tr>
      <w:tr w:rsidR="00F27565" w:rsidRPr="00B645A7" w:rsidTr="00F27565">
        <w:trPr>
          <w:trHeight w:val="542"/>
        </w:trPr>
        <w:tc>
          <w:tcPr>
            <w:tcW w:w="942" w:type="dxa"/>
            <w:vMerge w:val="restart"/>
            <w:shd w:val="clear" w:color="auto" w:fill="auto"/>
          </w:tcPr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434357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416" w:type="dxa"/>
            <w:vMerge w:val="restart"/>
            <w:shd w:val="clear" w:color="auto" w:fill="auto"/>
          </w:tcPr>
          <w:p w:rsidR="003715F4" w:rsidRPr="00EB4F63" w:rsidRDefault="003715F4" w:rsidP="00F27565">
            <w:pPr>
              <w:jc w:val="both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434357">
              <w:rPr>
                <w:rFonts w:cs="Times New Roman"/>
                <w:b/>
                <w:color w:val="000000"/>
                <w:sz w:val="24"/>
                <w:szCs w:val="24"/>
              </w:rPr>
              <w:t>Sự khác biệt về trình độ phát triển KT-XH của các nhóm nước</w:t>
            </w:r>
          </w:p>
        </w:tc>
        <w:tc>
          <w:tcPr>
            <w:tcW w:w="3380" w:type="dxa"/>
            <w:vMerge w:val="restart"/>
            <w:shd w:val="clear" w:color="auto" w:fill="auto"/>
          </w:tcPr>
          <w:p w:rsidR="003715F4" w:rsidRPr="00434357" w:rsidRDefault="003715F4" w:rsidP="00F27565">
            <w:pPr>
              <w:pStyle w:val="4-Bang"/>
              <w:suppressAutoHyphens/>
              <w:spacing w:before="60" w:after="0" w:line="240" w:lineRule="auto"/>
              <w:rPr>
                <w:color w:val="000000"/>
                <w:szCs w:val="24"/>
              </w:rPr>
            </w:pPr>
            <w:r w:rsidRPr="00434357">
              <w:rPr>
                <w:color w:val="000000"/>
                <w:szCs w:val="24"/>
              </w:rPr>
              <w:t>– Các nhóm nước</w:t>
            </w:r>
          </w:p>
          <w:p w:rsidR="003715F4" w:rsidRPr="00EB4F63" w:rsidRDefault="003715F4" w:rsidP="00F27565">
            <w:pPr>
              <w:jc w:val="both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434357">
              <w:rPr>
                <w:rFonts w:cs="Times New Roman"/>
                <w:color w:val="000000"/>
                <w:sz w:val="24"/>
                <w:szCs w:val="24"/>
              </w:rPr>
              <w:t>– Sự khác biệt về kinh tế - xã hộ</w:t>
            </w:r>
            <w:r>
              <w:rPr>
                <w:rFonts w:cs="Times New Roman"/>
                <w:color w:val="000000"/>
                <w:sz w:val="24"/>
                <w:szCs w:val="24"/>
                <w:lang w:val="en-US"/>
              </w:rPr>
              <w:t>i</w:t>
            </w:r>
          </w:p>
        </w:tc>
        <w:tc>
          <w:tcPr>
            <w:tcW w:w="770" w:type="dxa"/>
            <w:vMerge w:val="restart"/>
            <w:shd w:val="clear" w:color="auto" w:fill="auto"/>
            <w:vAlign w:val="center"/>
          </w:tcPr>
          <w:p w:rsidR="003715F4" w:rsidRPr="00EE06D4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  <w:t>2</w:t>
            </w:r>
          </w:p>
        </w:tc>
        <w:tc>
          <w:tcPr>
            <w:tcW w:w="883" w:type="dxa"/>
            <w:vMerge w:val="restart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818" w:type="dxa"/>
            <w:vMerge w:val="restart"/>
            <w:shd w:val="clear" w:color="auto" w:fill="auto"/>
            <w:vAlign w:val="center"/>
          </w:tcPr>
          <w:p w:rsidR="003715F4" w:rsidRPr="00EE06D4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</w:tr>
      <w:tr w:rsidR="00F27565" w:rsidRPr="00B645A7" w:rsidTr="00F27565">
        <w:trPr>
          <w:trHeight w:val="564"/>
        </w:trPr>
        <w:tc>
          <w:tcPr>
            <w:tcW w:w="942" w:type="dxa"/>
            <w:vMerge/>
            <w:shd w:val="clear" w:color="auto" w:fill="auto"/>
          </w:tcPr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380" w:type="dxa"/>
            <w:vMerge/>
            <w:shd w:val="clear" w:color="auto" w:fill="auto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770" w:type="dxa"/>
            <w:vMerge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883" w:type="dxa"/>
            <w:vMerge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818" w:type="dxa"/>
            <w:vMerge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</w:tr>
      <w:tr w:rsidR="00F27565" w:rsidRPr="00B645A7" w:rsidTr="00F27565">
        <w:trPr>
          <w:trHeight w:val="476"/>
        </w:trPr>
        <w:tc>
          <w:tcPr>
            <w:tcW w:w="942" w:type="dxa"/>
            <w:vMerge/>
            <w:shd w:val="clear" w:color="auto" w:fill="auto"/>
          </w:tcPr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380" w:type="dxa"/>
            <w:vMerge/>
            <w:shd w:val="clear" w:color="auto" w:fill="auto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770" w:type="dxa"/>
            <w:vMerge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883" w:type="dxa"/>
            <w:vMerge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818" w:type="dxa"/>
            <w:vMerge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</w:tr>
      <w:tr w:rsidR="00F27565" w:rsidRPr="00B645A7" w:rsidTr="00F27565">
        <w:trPr>
          <w:trHeight w:val="583"/>
        </w:trPr>
        <w:tc>
          <w:tcPr>
            <w:tcW w:w="942" w:type="dxa"/>
            <w:vMerge w:val="restart"/>
            <w:shd w:val="clear" w:color="auto" w:fill="auto"/>
          </w:tcPr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434357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2</w:t>
            </w:r>
          </w:p>
        </w:tc>
        <w:tc>
          <w:tcPr>
            <w:tcW w:w="2416" w:type="dxa"/>
            <w:vMerge w:val="restart"/>
            <w:shd w:val="clear" w:color="auto" w:fill="auto"/>
          </w:tcPr>
          <w:p w:rsidR="003715F4" w:rsidRPr="00EB4F63" w:rsidRDefault="003715F4" w:rsidP="00F27565">
            <w:pPr>
              <w:spacing w:before="60"/>
              <w:jc w:val="both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434357">
              <w:rPr>
                <w:rFonts w:cs="Times New Roman"/>
                <w:b/>
                <w:color w:val="000000"/>
                <w:sz w:val="24"/>
                <w:szCs w:val="24"/>
              </w:rPr>
              <w:t>Toàn cầu hoá, khu vực hoá kinh tế</w:t>
            </w:r>
            <w:r>
              <w:rPr>
                <w:rFonts w:cs="Times New Roman"/>
                <w:b/>
                <w:color w:val="000000"/>
                <w:sz w:val="24"/>
                <w:szCs w:val="24"/>
                <w:lang w:val="en-US"/>
              </w:rPr>
              <w:t>.</w:t>
            </w:r>
            <w:r w:rsidRPr="00434357">
              <w:rPr>
                <w:rFonts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380" w:type="dxa"/>
            <w:vMerge w:val="restart"/>
            <w:shd w:val="clear" w:color="auto" w:fill="auto"/>
          </w:tcPr>
          <w:p w:rsidR="003715F4" w:rsidRPr="00434357" w:rsidRDefault="003715F4" w:rsidP="00F27565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/>
                <w:szCs w:val="24"/>
              </w:rPr>
            </w:pPr>
            <w:r w:rsidRPr="00434357">
              <w:rPr>
                <w:color w:val="000000"/>
                <w:szCs w:val="24"/>
              </w:rPr>
              <w:t>– Toàn cầu hoá kinh tế</w:t>
            </w:r>
            <w:r>
              <w:rPr>
                <w:color w:val="000000"/>
                <w:szCs w:val="24"/>
              </w:rPr>
              <w:t>.</w:t>
            </w:r>
          </w:p>
          <w:p w:rsidR="003715F4" w:rsidRPr="00EB4F63" w:rsidRDefault="003715F4" w:rsidP="00F27565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/>
                <w:szCs w:val="24"/>
              </w:rPr>
            </w:pPr>
            <w:r w:rsidRPr="00434357">
              <w:rPr>
                <w:color w:val="000000"/>
                <w:szCs w:val="24"/>
              </w:rPr>
              <w:t>– Khu vực hoá kinh tế</w:t>
            </w:r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770" w:type="dxa"/>
            <w:vMerge w:val="restart"/>
            <w:shd w:val="clear" w:color="auto" w:fill="auto"/>
            <w:vAlign w:val="center"/>
          </w:tcPr>
          <w:p w:rsidR="003715F4" w:rsidRPr="00EE06D4" w:rsidRDefault="00DF0321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  <w:t>3</w:t>
            </w:r>
          </w:p>
        </w:tc>
        <w:tc>
          <w:tcPr>
            <w:tcW w:w="883" w:type="dxa"/>
            <w:vMerge w:val="restart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818" w:type="dxa"/>
            <w:vMerge w:val="restart"/>
            <w:shd w:val="clear" w:color="auto" w:fill="auto"/>
            <w:vAlign w:val="center"/>
          </w:tcPr>
          <w:p w:rsidR="003715F4" w:rsidRPr="00EE06D4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715F4" w:rsidRPr="00EB4F63" w:rsidRDefault="003715F4" w:rsidP="00F27565">
            <w:pPr>
              <w:jc w:val="center"/>
              <w:rPr>
                <w:rFonts w:cs="Times New Roman"/>
                <w:b/>
                <w:bCs/>
                <w:color w:val="000000"/>
                <w:spacing w:val="-8"/>
                <w:sz w:val="24"/>
                <w:szCs w:val="24"/>
                <w:lang w:val="en-US"/>
              </w:rPr>
            </w:pPr>
          </w:p>
        </w:tc>
      </w:tr>
      <w:tr w:rsidR="00F27565" w:rsidRPr="00B645A7" w:rsidTr="00F27565">
        <w:trPr>
          <w:trHeight w:val="476"/>
        </w:trPr>
        <w:tc>
          <w:tcPr>
            <w:tcW w:w="942" w:type="dxa"/>
            <w:vMerge/>
            <w:shd w:val="clear" w:color="auto" w:fill="auto"/>
          </w:tcPr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380" w:type="dxa"/>
            <w:vMerge/>
            <w:shd w:val="clear" w:color="auto" w:fill="auto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770" w:type="dxa"/>
            <w:vMerge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883" w:type="dxa"/>
            <w:vMerge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818" w:type="dxa"/>
            <w:vMerge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</w:tr>
      <w:tr w:rsidR="00F27565" w:rsidRPr="00B645A7" w:rsidTr="00F27565">
        <w:trPr>
          <w:trHeight w:val="1108"/>
        </w:trPr>
        <w:tc>
          <w:tcPr>
            <w:tcW w:w="942" w:type="dxa"/>
            <w:shd w:val="clear" w:color="auto" w:fill="auto"/>
          </w:tcPr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434357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3</w:t>
            </w:r>
          </w:p>
        </w:tc>
        <w:tc>
          <w:tcPr>
            <w:tcW w:w="2416" w:type="dxa"/>
            <w:shd w:val="clear" w:color="auto" w:fill="auto"/>
          </w:tcPr>
          <w:p w:rsidR="003715F4" w:rsidRPr="00EB4F63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Một số tổ chức quốc tế và khu vực,</w:t>
            </w:r>
            <w:r w:rsidRPr="00434357">
              <w:rPr>
                <w:rFonts w:cs="Times New Roman"/>
                <w:b/>
                <w:color w:val="000000"/>
                <w:sz w:val="24"/>
                <w:szCs w:val="24"/>
              </w:rPr>
              <w:t xml:space="preserve"> an ninh toàn cầu</w:t>
            </w:r>
            <w:r>
              <w:rPr>
                <w:rFonts w:cs="Times New Roman"/>
                <w:b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3380" w:type="dxa"/>
            <w:shd w:val="clear" w:color="auto" w:fill="auto"/>
          </w:tcPr>
          <w:p w:rsidR="003715F4" w:rsidRPr="00434357" w:rsidRDefault="003715F4" w:rsidP="00F27565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/>
                <w:szCs w:val="24"/>
              </w:rPr>
            </w:pPr>
            <w:r w:rsidRPr="00434357">
              <w:rPr>
                <w:color w:val="000000"/>
                <w:szCs w:val="24"/>
              </w:rPr>
              <w:t>– Một số tổ chức khu vực và quốc tế</w:t>
            </w:r>
            <w:r>
              <w:rPr>
                <w:color w:val="000000"/>
                <w:szCs w:val="24"/>
              </w:rPr>
              <w:t>.</w:t>
            </w:r>
          </w:p>
          <w:p w:rsidR="003715F4" w:rsidRPr="00EB4F63" w:rsidRDefault="003715F4" w:rsidP="00F27565">
            <w:pPr>
              <w:spacing w:before="60"/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  <w:lang w:val="en-US"/>
              </w:rPr>
            </w:pPr>
            <w:r w:rsidRPr="00434357">
              <w:rPr>
                <w:color w:val="000000"/>
                <w:sz w:val="24"/>
                <w:szCs w:val="24"/>
              </w:rPr>
              <w:t>– An ninh toàn cầu</w:t>
            </w:r>
            <w:r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3715F4" w:rsidRPr="00EE06D4" w:rsidRDefault="00DF0321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  <w:t>3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:rsidR="003715F4" w:rsidRPr="00EE06D4" w:rsidRDefault="005F2C07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15F4" w:rsidRPr="00DF0321" w:rsidRDefault="00DF0321" w:rsidP="00F27565">
            <w:pPr>
              <w:jc w:val="both"/>
              <w:rPr>
                <w:rFonts w:cs="Times New Roman"/>
                <w:b/>
                <w:bCs/>
                <w:color w:val="000000"/>
                <w:spacing w:val="-8"/>
                <w:sz w:val="24"/>
                <w:szCs w:val="24"/>
                <w:lang w:val="en-US"/>
              </w:rPr>
            </w:pPr>
            <w:r w:rsidRPr="00DF0321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en-US"/>
              </w:rPr>
              <w:t>1</w:t>
            </w:r>
          </w:p>
        </w:tc>
      </w:tr>
      <w:tr w:rsidR="00F27565" w:rsidRPr="00B645A7" w:rsidTr="00F27565">
        <w:trPr>
          <w:trHeight w:val="2251"/>
        </w:trPr>
        <w:tc>
          <w:tcPr>
            <w:tcW w:w="942" w:type="dxa"/>
            <w:shd w:val="clear" w:color="auto" w:fill="auto"/>
          </w:tcPr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434357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4</w:t>
            </w:r>
          </w:p>
          <w:p w:rsidR="003715F4" w:rsidRPr="00434357" w:rsidRDefault="003715F4" w:rsidP="00F27565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</w:tcPr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434357">
              <w:rPr>
                <w:rFonts w:cs="Times New Roman"/>
                <w:b/>
                <w:color w:val="000000"/>
                <w:sz w:val="24"/>
                <w:szCs w:val="24"/>
              </w:rPr>
              <w:t>Khu vực Mỹ Latinh</w:t>
            </w:r>
          </w:p>
        </w:tc>
        <w:tc>
          <w:tcPr>
            <w:tcW w:w="3380" w:type="dxa"/>
            <w:shd w:val="clear" w:color="auto" w:fill="auto"/>
          </w:tcPr>
          <w:p w:rsidR="003715F4" w:rsidRPr="00434357" w:rsidRDefault="003715F4" w:rsidP="00F27565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/>
                <w:szCs w:val="24"/>
              </w:rPr>
            </w:pPr>
            <w:r w:rsidRPr="00434357">
              <w:rPr>
                <w:color w:val="000000"/>
                <w:szCs w:val="24"/>
              </w:rPr>
              <w:t>– Vị trí địa lí và điều kiện tự nhiên</w:t>
            </w:r>
            <w:r>
              <w:rPr>
                <w:color w:val="000000"/>
                <w:szCs w:val="24"/>
              </w:rPr>
              <w:t>.</w:t>
            </w:r>
          </w:p>
          <w:p w:rsidR="003715F4" w:rsidRPr="00434357" w:rsidRDefault="003715F4" w:rsidP="00F27565">
            <w:pPr>
              <w:pStyle w:val="4-Bang"/>
              <w:widowControl/>
              <w:suppressAutoHyphens/>
              <w:spacing w:before="60" w:after="0" w:line="240" w:lineRule="auto"/>
              <w:rPr>
                <w:b/>
                <w:color w:val="000000"/>
                <w:szCs w:val="24"/>
              </w:rPr>
            </w:pPr>
            <w:r w:rsidRPr="00434357">
              <w:rPr>
                <w:color w:val="000000"/>
                <w:szCs w:val="24"/>
              </w:rPr>
              <w:t>– Dân cư, xã hội</w:t>
            </w:r>
            <w:r>
              <w:rPr>
                <w:color w:val="000000"/>
                <w:szCs w:val="24"/>
              </w:rPr>
              <w:t>.</w:t>
            </w:r>
          </w:p>
          <w:p w:rsidR="003715F4" w:rsidRPr="00434357" w:rsidRDefault="003715F4" w:rsidP="00F27565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/>
                <w:szCs w:val="24"/>
              </w:rPr>
            </w:pPr>
            <w:r w:rsidRPr="00434357">
              <w:rPr>
                <w:color w:val="000000"/>
                <w:szCs w:val="24"/>
              </w:rPr>
              <w:t>– Kinh tế</w:t>
            </w:r>
            <w:r>
              <w:rPr>
                <w:color w:val="000000"/>
                <w:szCs w:val="24"/>
              </w:rPr>
              <w:t>.</w:t>
            </w:r>
          </w:p>
          <w:p w:rsidR="003715F4" w:rsidRPr="003317E8" w:rsidRDefault="003715F4" w:rsidP="00F27565">
            <w:pPr>
              <w:pStyle w:val="4-Bang"/>
              <w:suppressAutoHyphens/>
              <w:spacing w:before="60" w:after="0" w:line="240" w:lineRule="auto"/>
              <w:rPr>
                <w:color w:val="000000"/>
                <w:spacing w:val="-2"/>
                <w:szCs w:val="24"/>
              </w:rPr>
            </w:pPr>
            <w:r w:rsidRPr="00434357">
              <w:rPr>
                <w:color w:val="000000"/>
                <w:szCs w:val="24"/>
              </w:rPr>
              <w:t xml:space="preserve"> –</w:t>
            </w:r>
            <w:r w:rsidRPr="00434357">
              <w:rPr>
                <w:color w:val="000000"/>
                <w:spacing w:val="-2"/>
                <w:szCs w:val="24"/>
              </w:rPr>
              <w:t xml:space="preserve"> Cộng hoà Liên bang Brasil (Bra-xin): Tình hình phát triển kinh tế và những vấn đề xã hội cần phải giải quyết</w:t>
            </w:r>
            <w:r>
              <w:rPr>
                <w:color w:val="000000"/>
                <w:spacing w:val="-2"/>
                <w:szCs w:val="24"/>
              </w:rPr>
              <w:t>.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3715F4" w:rsidRPr="00EE06D4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  <w:t>4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:rsidR="003715F4" w:rsidRPr="00EE06D4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pacing w:val="-8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15F4" w:rsidRPr="00EB4F63" w:rsidRDefault="003715F4" w:rsidP="00F27565">
            <w:pPr>
              <w:jc w:val="center"/>
              <w:rPr>
                <w:rFonts w:cs="Times New Roman"/>
                <w:b/>
                <w:bCs/>
                <w:color w:val="000000"/>
                <w:spacing w:val="-8"/>
                <w:sz w:val="24"/>
                <w:szCs w:val="24"/>
                <w:lang w:val="en-US"/>
              </w:rPr>
            </w:pPr>
            <w:r w:rsidRPr="00EB4F63">
              <w:rPr>
                <w:rFonts w:cs="Times New Roman"/>
                <w:b/>
                <w:bCs/>
                <w:color w:val="C00000"/>
                <w:spacing w:val="-8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15F4" w:rsidRPr="00434357" w:rsidRDefault="003715F4" w:rsidP="00F27565">
            <w:pPr>
              <w:jc w:val="both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</w:tr>
      <w:tr w:rsidR="00F27565" w:rsidRPr="00B645A7" w:rsidTr="00F27565">
        <w:trPr>
          <w:trHeight w:val="623"/>
        </w:trPr>
        <w:tc>
          <w:tcPr>
            <w:tcW w:w="942" w:type="dxa"/>
            <w:shd w:val="clear" w:color="auto" w:fill="auto"/>
          </w:tcPr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</w:tcPr>
          <w:p w:rsidR="003715F4" w:rsidRPr="00434357" w:rsidRDefault="003715F4" w:rsidP="00F27565">
            <w:pPr>
              <w:jc w:val="both"/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434357">
              <w:rPr>
                <w:rFonts w:cs="Times New Roman"/>
                <w:b/>
                <w:color w:val="000000"/>
                <w:sz w:val="24"/>
                <w:szCs w:val="24"/>
              </w:rPr>
              <w:t>Tổng hợp chung</w:t>
            </w:r>
          </w:p>
        </w:tc>
        <w:tc>
          <w:tcPr>
            <w:tcW w:w="3380" w:type="dxa"/>
            <w:shd w:val="clear" w:color="auto" w:fill="auto"/>
          </w:tcPr>
          <w:p w:rsidR="003715F4" w:rsidRPr="00434357" w:rsidRDefault="003715F4" w:rsidP="00F27565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/>
                <w:szCs w:val="24"/>
              </w:rPr>
            </w:pPr>
          </w:p>
        </w:tc>
        <w:tc>
          <w:tcPr>
            <w:tcW w:w="1653" w:type="dxa"/>
            <w:gridSpan w:val="2"/>
            <w:shd w:val="clear" w:color="auto" w:fill="auto"/>
            <w:vAlign w:val="center"/>
          </w:tcPr>
          <w:p w:rsidR="003715F4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434357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40% - 4 điểm</w:t>
            </w:r>
          </w:p>
          <w:p w:rsidR="003715F4" w:rsidRPr="00154AC6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(12 câu TN)</w:t>
            </w:r>
          </w:p>
        </w:tc>
        <w:tc>
          <w:tcPr>
            <w:tcW w:w="1669" w:type="dxa"/>
            <w:gridSpan w:val="2"/>
            <w:shd w:val="clear" w:color="auto" w:fill="auto"/>
            <w:vAlign w:val="center"/>
          </w:tcPr>
          <w:p w:rsidR="003715F4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434357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30% - 3 điểm</w:t>
            </w:r>
          </w:p>
          <w:p w:rsidR="003715F4" w:rsidRPr="00154AC6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(9 câu TN)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3715F4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434357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20% -2 điểm</w:t>
            </w:r>
          </w:p>
          <w:p w:rsidR="003715F4" w:rsidRPr="00154AC6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(1 câu TL)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3715F4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</w:pPr>
            <w:r w:rsidRPr="00434357">
              <w:rPr>
                <w:rFonts w:cs="Times New Roman"/>
                <w:b/>
                <w:color w:val="000000"/>
                <w:spacing w:val="-8"/>
                <w:sz w:val="24"/>
                <w:szCs w:val="24"/>
              </w:rPr>
              <w:t>10% - 1 điểm</w:t>
            </w:r>
          </w:p>
          <w:p w:rsidR="003715F4" w:rsidRPr="00154AC6" w:rsidRDefault="003715F4" w:rsidP="00F27565">
            <w:pPr>
              <w:jc w:val="both"/>
              <w:rPr>
                <w:rFonts w:cs="Times New Roman"/>
                <w:b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(1 câu TL)</w:t>
            </w:r>
          </w:p>
        </w:tc>
      </w:tr>
    </w:tbl>
    <w:p w:rsidR="003715F4" w:rsidRPr="00922F83" w:rsidRDefault="003715F4" w:rsidP="00922F83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</w:p>
    <w:sectPr w:rsidR="003715F4" w:rsidRPr="00922F83" w:rsidSect="00535665">
      <w:pgSz w:w="15840" w:h="12240" w:orient="landscape"/>
      <w:pgMar w:top="295" w:right="1134" w:bottom="426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F63"/>
    <w:rsid w:val="00021D03"/>
    <w:rsid w:val="00154AC6"/>
    <w:rsid w:val="003317E8"/>
    <w:rsid w:val="003715F4"/>
    <w:rsid w:val="004728BD"/>
    <w:rsid w:val="00535665"/>
    <w:rsid w:val="00560D93"/>
    <w:rsid w:val="005F2C07"/>
    <w:rsid w:val="00760E44"/>
    <w:rsid w:val="00922F83"/>
    <w:rsid w:val="009F77FF"/>
    <w:rsid w:val="00C3602D"/>
    <w:rsid w:val="00C73B56"/>
    <w:rsid w:val="00D8038E"/>
    <w:rsid w:val="00DF0321"/>
    <w:rsid w:val="00E10727"/>
    <w:rsid w:val="00EB4F63"/>
    <w:rsid w:val="00EE06D4"/>
    <w:rsid w:val="00F2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E91F5"/>
  <w15:chartTrackingRefBased/>
  <w15:docId w15:val="{B3F5C04F-F2CE-424B-B0C9-FCF9FDF50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F63"/>
    <w:rPr>
      <w:rFonts w:ascii="Calibri" w:eastAsia="Calibri" w:hAnsi="Calibri" w:cs="Calibri"/>
      <w:kern w:val="0"/>
      <w:sz w:val="22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4-BangChar">
    <w:name w:val="4-Bang Char"/>
    <w:link w:val="4-Bang"/>
    <w:qFormat/>
    <w:rsid w:val="00EB4F63"/>
    <w:rPr>
      <w:szCs w:val="26"/>
    </w:rPr>
  </w:style>
  <w:style w:type="paragraph" w:customStyle="1" w:styleId="4-Bang">
    <w:name w:val="4-Bang"/>
    <w:basedOn w:val="Normal"/>
    <w:link w:val="4-BangChar"/>
    <w:qFormat/>
    <w:rsid w:val="00EB4F63"/>
    <w:pPr>
      <w:widowControl w:val="0"/>
      <w:spacing w:before="40" w:after="40" w:line="276" w:lineRule="auto"/>
      <w:jc w:val="both"/>
    </w:pPr>
    <w:rPr>
      <w:rFonts w:ascii="Times New Roman" w:eastAsiaTheme="minorHAnsi" w:hAnsi="Times New Roman" w:cstheme="minorBidi"/>
      <w:kern w:val="2"/>
      <w:sz w:val="24"/>
      <w:szCs w:val="26"/>
      <w:lang w:val="en-US"/>
      <w14:ligatures w14:val="standardContextual"/>
    </w:rPr>
  </w:style>
  <w:style w:type="paragraph" w:styleId="NoSpacing">
    <w:name w:val="No Spacing"/>
    <w:uiPriority w:val="1"/>
    <w:qFormat/>
    <w:rsid w:val="004728BD"/>
    <w:pPr>
      <w:spacing w:after="0" w:line="240" w:lineRule="auto"/>
    </w:pPr>
    <w:rPr>
      <w:rFonts w:ascii="Arial" w:eastAsia="Arial" w:hAnsi="Arial" w:cs="Times New Roman"/>
      <w:kern w:val="0"/>
      <w:sz w:val="22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2024-10-14T13:48:00Z</dcterms:created>
  <dcterms:modified xsi:type="dcterms:W3CDTF">2024-10-15T08:22:00Z</dcterms:modified>
</cp:coreProperties>
</file>